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firstLine="720"/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jc w:val="both"/>
        <w:rPr>
          <w:i w:val="1"/>
          <w:iCs w:val="1"/>
          <w:color w:val="ff0000"/>
        </w:rPr>
      </w:pPr>
      <w:r w:rsidDel="00000000" w:rsidR="00000000" w:rsidRPr="00000000">
        <w:rPr>
          <w:rtl w:val="0"/>
        </w:rPr>
        <w:t xml:space="preserve">Az egyesületekről szóló törvény 38. szakasza 1-5. bekezdése (</w:t>
      </w:r>
      <w:r w:rsidDel="00000000" w:rsidR="00000000" w:rsidRPr="00000000">
        <w:rPr>
          <w:rtl w:val="0"/>
        </w:rPr>
        <w:t xml:space="preserve">″SZK Hivatalos Közlönye″, 51/2009  és 99/2011-egyéb törvény szám),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tl w:val="0"/>
        </w:rPr>
        <w:t xml:space="preserve">Kishegyes község költségvetéséből származó eszközök elosztására való jogosultság módjáról és eljárásáról szóló szabályzat polgári egyesületek és nem kormányzati szervezetek programjaira és projektjeire 4-14. szakasza (″Kishegyes Község Hivatalos Lapja″, 17/2023 szám) és Kishegyes község 2026. évi költségvetéséről szóló határozat (″Kishegyes Község Hivatalos Lapja″, 27/2025 szám) alapján, Kishegyes község Községi tanácsa kiírja a következő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142" w:firstLine="0"/>
        <w:jc w:val="center"/>
        <w:rPr>
          <w:i w:val="1"/>
          <w:iCs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142" w:firstLine="0"/>
        <w:jc w:val="center"/>
        <w:rPr>
          <w:b w:val="1"/>
          <w:bCs w:val="1"/>
          <w:sz w:val="40"/>
          <w:szCs w:val="40"/>
        </w:rPr>
      </w:pPr>
      <w:r w:rsidDel="00000000" w:rsidR="00000000" w:rsidRPr="00000000">
        <w:rPr>
          <w:b w:val="1"/>
          <w:bCs w:val="1"/>
          <w:sz w:val="40"/>
          <w:szCs w:val="40"/>
          <w:rtl w:val="0"/>
        </w:rPr>
        <w:t xml:space="preserve">PÁLYÁZATOT</w:t>
      </w:r>
    </w:p>
    <w:p w:rsidR="00000000" w:rsidDel="00000000" w:rsidP="00000000" w:rsidRDefault="00000000" w:rsidRPr="00000000" w14:paraId="00000008">
      <w:pPr>
        <w:ind w:left="142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pénzeszközök odaítélésére mezőgazdasági területű egyesületek programjai/projektjei támogatására vagy társtámogatására a 2026. évben</w:t>
      </w:r>
    </w:p>
    <w:p w:rsidR="00000000" w:rsidDel="00000000" w:rsidP="00000000" w:rsidRDefault="00000000" w:rsidRPr="00000000" w14:paraId="00000009">
      <w:pPr>
        <w:ind w:left="142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8100"/>
        </w:tabs>
        <w:ind w:left="142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B">
      <w:pPr>
        <w:ind w:left="142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142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Pályázati kiírás céljai</w:t>
      </w:r>
    </w:p>
    <w:p w:rsidR="00000000" w:rsidDel="00000000" w:rsidP="00000000" w:rsidRDefault="00000000" w:rsidRPr="00000000" w14:paraId="0000000D">
      <w:pPr>
        <w:ind w:left="142" w:firstLine="0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4242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42424"/>
          <w:sz w:val="24"/>
          <w:szCs w:val="24"/>
          <w:u w:val="none"/>
          <w:shd w:fill="auto" w:val="clear"/>
          <w:vertAlign w:val="baseline"/>
          <w:rtl w:val="0"/>
        </w:rPr>
        <w:t xml:space="preserve">Kiírjuk a nyilvános pályázatot regisztrált, mezőgazdasággal foglalkozó polgári egyesületek programjának/projektjének ösztönzésére irányuló eszközök odaítélésére, a mezőgazdasági termelők és feldolgozók összekapcsolása, a gazdaságok produktivitásának megnövelése, a termelési költségek csökkentése, a kapacitás megerősítése, valamint a falusi közösségek bemutatása érdekében.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42424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Kishegyes község 2026. évi költségvetésével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42424"/>
          <w:sz w:val="24"/>
          <w:szCs w:val="24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06-88-1/2024-02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242424"/>
          <w:sz w:val="24"/>
          <w:szCs w:val="24"/>
          <w:u w:val="none"/>
          <w:shd w:fill="auto" w:val="clear"/>
          <w:vertAlign w:val="baseline"/>
          <w:rtl w:val="0"/>
        </w:rPr>
        <w:t xml:space="preserve">, 2024.12.18., Kishegyes Község Hivatalos Lapja, 36/2023 sz.), 5. RÉSZ, 5. PROGRAM – MEZŐGAZDASÁG, Programtevékenység 0101 – 001 – HELYI MEZŐGAZDASÁG POLITIKA MEGVALÓSÍTÁSÁNAK TÁMOGATÁSA, Funkció – 421, pozíció 94, gazdasági osztályozás 481 – Dotációk nem kormányzati szervezetek/mezőgazdasági egyesületek részére/ 500.000,00 dinár összegben.</w:t>
      </w:r>
    </w:p>
    <w:p w:rsidR="00000000" w:rsidDel="00000000" w:rsidP="00000000" w:rsidRDefault="00000000" w:rsidRPr="00000000" w14:paraId="00000010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142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2. Az eszközök rendeltetése</w:t>
      </w:r>
    </w:p>
    <w:p w:rsidR="00000000" w:rsidDel="00000000" w:rsidP="00000000" w:rsidRDefault="00000000" w:rsidRPr="00000000" w14:paraId="00000012">
      <w:pPr>
        <w:ind w:left="142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142" w:firstLine="578"/>
        <w:jc w:val="both"/>
        <w:rPr/>
      </w:pPr>
      <w:r w:rsidDel="00000000" w:rsidR="00000000" w:rsidRPr="00000000">
        <w:rPr>
          <w:rtl w:val="0"/>
        </w:rPr>
        <w:t xml:space="preserve">Az eszközök azon egyesületek programjai/projekjei megvalósításának támogatására és  társtámogatására irányulnak, amelyek korábban már részt vettek a mezőgazdasági ültetvények védelmére irányuló tevékenységekben.</w:t>
      </w:r>
    </w:p>
    <w:p w:rsidR="00000000" w:rsidDel="00000000" w:rsidP="00000000" w:rsidRDefault="00000000" w:rsidRPr="00000000" w14:paraId="00000014">
      <w:pPr>
        <w:ind w:left="142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142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3. Pályázók köre</w:t>
      </w:r>
    </w:p>
    <w:p w:rsidR="00000000" w:rsidDel="00000000" w:rsidP="00000000" w:rsidRDefault="00000000" w:rsidRPr="00000000" w14:paraId="00000016">
      <w:pPr>
        <w:ind w:left="142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142" w:firstLine="578"/>
        <w:jc w:val="both"/>
        <w:rPr/>
      </w:pPr>
      <w:r w:rsidDel="00000000" w:rsidR="00000000" w:rsidRPr="00000000">
        <w:rPr>
          <w:rtl w:val="0"/>
        </w:rPr>
        <w:t xml:space="preserve">A pályázaton részt vehetnek Kishegyes községben székhellyel rendelkező egyesületek,  amelyek </w:t>
      </w:r>
      <w:r w:rsidDel="00000000" w:rsidR="00000000" w:rsidRPr="00000000">
        <w:rPr>
          <w:b w:val="1"/>
          <w:bCs w:val="1"/>
          <w:rtl w:val="0"/>
        </w:rPr>
        <w:t xml:space="preserve">NEM </w:t>
      </w:r>
      <w:r w:rsidDel="00000000" w:rsidR="00000000" w:rsidRPr="00000000">
        <w:rPr>
          <w:rtl w:val="0"/>
        </w:rPr>
        <w:t xml:space="preserve">felhasználói Kishegyes Község 2026-ös költségvetésének. A pályázaton nem vehetnek részt azok az egyesületek, amelyek nem tettek eleget elszámolási köztelezettségüknek Kishegyes Község Önkormányzata felé.</w:t>
      </w:r>
    </w:p>
    <w:p w:rsidR="00000000" w:rsidDel="00000000" w:rsidP="00000000" w:rsidRDefault="00000000" w:rsidRPr="00000000" w14:paraId="00000018">
      <w:pPr>
        <w:ind w:left="142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142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4. Pályázati kiírás feltételei</w:t>
      </w:r>
    </w:p>
    <w:p w:rsidR="00000000" w:rsidDel="00000000" w:rsidP="00000000" w:rsidRDefault="00000000" w:rsidRPr="00000000" w14:paraId="0000001A">
      <w:pPr>
        <w:ind w:left="142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142" w:firstLine="578"/>
        <w:jc w:val="both"/>
        <w:rPr/>
      </w:pPr>
      <w:r w:rsidDel="00000000" w:rsidR="00000000" w:rsidRPr="00000000">
        <w:rPr>
          <w:rtl w:val="0"/>
        </w:rPr>
        <w:t xml:space="preserve">A benyújtott pályázatok értékelése alapján és a Községi Tanács által kinevezett Pályázati Bizottság határozata alapján egyszeri vissza nem térítendő támogatás ítélhető meg а községi költségvetésben erre a célra előlátott céleszközökből. Egy egyesület legfeljebb két projekttel pályázhat az adott költségvetési évben. A pályázat során csak olyan projektek finanszírozhatóak, amelyek megvalósítási határideje 2026. december 31.</w:t>
      </w:r>
    </w:p>
    <w:p w:rsidR="00000000" w:rsidDel="00000000" w:rsidP="00000000" w:rsidRDefault="00000000" w:rsidRPr="00000000" w14:paraId="0000001C">
      <w:pPr>
        <w:ind w:left="142" w:firstLine="57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142" w:firstLine="578"/>
        <w:jc w:val="both"/>
        <w:rPr/>
      </w:pPr>
      <w:r w:rsidDel="00000000" w:rsidR="00000000" w:rsidRPr="00000000">
        <w:rPr>
          <w:rtl w:val="0"/>
        </w:rPr>
        <w:t xml:space="preserve">A támogatásban részesülő egyesületek kötelesek célirányosan felhasználni a megítélt eszközöket. A támogatásban részesülő szervezetek szakmai és pénzügyi elszámolást kötelesek benyújtani a projekt lezárását követő 30 napon belül, de legkésőbb 2027. január 31-ig.</w:t>
      </w:r>
    </w:p>
    <w:p w:rsidR="00000000" w:rsidDel="00000000" w:rsidP="00000000" w:rsidRDefault="00000000" w:rsidRPr="00000000" w14:paraId="0000001E">
      <w:pPr>
        <w:ind w:left="142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142" w:firstLine="578"/>
        <w:jc w:val="both"/>
        <w:rPr/>
      </w:pPr>
      <w:r w:rsidDel="00000000" w:rsidR="00000000" w:rsidRPr="00000000">
        <w:rPr>
          <w:rtl w:val="0"/>
        </w:rPr>
        <w:t xml:space="preserve">Kishegyes község fenntartja azt a jogot, hogy szükség esetén hiánypótlást kérjen, valamint kiegészítő feltételeket szabjon a kérelmezőnek, valamint a projekt lebonyolításának ellenőrzését. A benyújtott pályázati dokumentációt nem áll módunkban visszajuttatni a pályázóknak. </w:t>
      </w:r>
    </w:p>
    <w:p w:rsidR="00000000" w:rsidDel="00000000" w:rsidP="00000000" w:rsidRDefault="00000000" w:rsidRPr="00000000" w14:paraId="00000020">
      <w:pPr>
        <w:ind w:left="142" w:firstLine="57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142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142" w:firstLine="578"/>
        <w:jc w:val="both"/>
        <w:rPr/>
      </w:pPr>
      <w:r w:rsidDel="00000000" w:rsidR="00000000" w:rsidRPr="00000000">
        <w:rPr>
          <w:rtl w:val="0"/>
        </w:rPr>
        <w:t xml:space="preserve">A pályázatot kizárólag az előlátott formanyomtatványon lehet benyújtani. A pályázati dokumentáció letölthető a </w:t>
      </w:r>
      <w:hyperlink r:id="rId6">
        <w:r w:rsidDel="00000000" w:rsidR="00000000" w:rsidRPr="00000000">
          <w:rPr>
            <w:color w:val="0000ff"/>
            <w:u w:val="single"/>
            <w:rtl w:val="0"/>
          </w:rPr>
          <w:t xml:space="preserve">http://www.kishegyes.com</w:t>
        </w:r>
      </w:hyperlink>
      <w:r w:rsidDel="00000000" w:rsidR="00000000" w:rsidRPr="00000000">
        <w:rPr>
          <w:rtl w:val="0"/>
        </w:rPr>
        <w:t xml:space="preserve">  internetes oldalról.</w:t>
      </w:r>
    </w:p>
    <w:p w:rsidR="00000000" w:rsidDel="00000000" w:rsidP="00000000" w:rsidRDefault="00000000" w:rsidRPr="00000000" w14:paraId="00000023">
      <w:pPr>
        <w:ind w:left="142" w:firstLine="57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/>
      </w:pPr>
      <w:r w:rsidDel="00000000" w:rsidR="00000000" w:rsidRPr="00000000">
        <w:rPr>
          <w:rtl w:val="0"/>
        </w:rPr>
        <w:t xml:space="preserve">A pályázat nyitott 2026. március 1-től 2026. március 31-ig, az előlátott 2026-as községi költségvetés céleszközeinek függvényében.</w:t>
      </w:r>
    </w:p>
    <w:p w:rsidR="00000000" w:rsidDel="00000000" w:rsidP="00000000" w:rsidRDefault="00000000" w:rsidRPr="00000000" w14:paraId="00000025">
      <w:pPr>
        <w:ind w:left="142" w:firstLine="57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 pályázaton való jelentkezésnek a következőket kell tartalmaznia: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А) KÖTELEZŐ RÉSZ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Pályázati formanyomtatvány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Költségvetési formanyomtatvány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Bejegyzésről szóló végzés fénymásolata APR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Kincstári folyószámla nyitásáról szóló dokumentum fénymásolata (depo karton)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Amennyiben partnerségben valósul meg a projektum, kötelező leadni a partnerségről szóló szerződés vagy memorandum fénymásolatát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teljes projektjavaslat elektronikus formában CD-n vagy elektronikus posta formájában az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0"/>
            <w:bCs w:val="0"/>
            <w:i w:val="0"/>
            <w:iCs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opstina.maliidos@gmail.com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címre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feltételeket elfogadó és az adatok hitelességét bizonyitó nyilatkozat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Б) AJÁNLOTT, DE NEM KÖTELEZŐ MELLÉKLET: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Anyagok, publikációk, újságcikk, más dokumentáció ami bemutatja a szervezet munkáját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Ajánlólevél</w:t>
      </w:r>
    </w:p>
    <w:p w:rsidR="00000000" w:rsidDel="00000000" w:rsidP="00000000" w:rsidRDefault="00000000" w:rsidRPr="00000000" w14:paraId="0000003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firstLine="720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A pályázatott zárt borítékban, három nyomtatott példányban és elektronikus formában kell benyújtani a Kishegyes Község önkormányzatának épületében (Fő utca 32.), az Ügyfélszolgálati irodában (iktató), vagy postai úton Pályázati bizottság, Kishegyes község, 24321 Kishegyes, Fő utca 32. A borítékon feltüntetni: „</w:t>
      </w:r>
      <w:r w:rsidDel="00000000" w:rsidR="00000000" w:rsidRPr="00000000">
        <w:rPr>
          <w:b w:val="1"/>
          <w:bCs w:val="1"/>
          <w:rtl w:val="0"/>
        </w:rPr>
        <w:t xml:space="preserve">PÁLYÁZATI FORMANYOMTATVÁNY AZ EGYESÜLETEK TÁMOGATÁSÁRA A MEZŐGAZDASÁG TERÜLETÉN – NEM KINYITNI A PÁLYÁZAT HATÁRIDEJE ELŐTT “.</w:t>
      </w:r>
    </w:p>
    <w:p w:rsidR="00000000" w:rsidDel="00000000" w:rsidP="00000000" w:rsidRDefault="00000000" w:rsidRPr="00000000" w14:paraId="00000037">
      <w:pPr>
        <w:ind w:firstLine="7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firstLine="720"/>
        <w:jc w:val="both"/>
        <w:rPr/>
      </w:pPr>
      <w:r w:rsidDel="00000000" w:rsidR="00000000" w:rsidRPr="00000000">
        <w:rPr>
          <w:rtl w:val="0"/>
        </w:rPr>
        <w:t xml:space="preserve">A pályázatot a Pályázati bizottság bonyolítja le.</w:t>
      </w:r>
    </w:p>
    <w:p w:rsidR="00000000" w:rsidDel="00000000" w:rsidP="00000000" w:rsidRDefault="00000000" w:rsidRPr="00000000" w14:paraId="00000039">
      <w:pPr>
        <w:ind w:firstLine="7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firstLine="7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6. Kritériumok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Anyagi és operatív kapacitás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Megvalósíthatóság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Módszertan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Projekt fenntarthatósága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Költségvetés és költségek ésszerűsége</w:t>
      </w:r>
    </w:p>
    <w:p w:rsidR="00000000" w:rsidDel="00000000" w:rsidP="00000000" w:rsidRDefault="00000000" w:rsidRPr="00000000" w14:paraId="00000043">
      <w:pPr>
        <w:ind w:left="142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142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7. Eredményhirdetés</w:t>
      </w:r>
    </w:p>
    <w:p w:rsidR="00000000" w:rsidDel="00000000" w:rsidP="00000000" w:rsidRDefault="00000000" w:rsidRPr="00000000" w14:paraId="0000004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firstLine="720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A pályázat eredménye Kishegyes Község Hivatalos Lapjában és a </w:t>
      </w:r>
      <w:hyperlink r:id="rId8">
        <w:r w:rsidDel="00000000" w:rsidR="00000000" w:rsidRPr="00000000">
          <w:rPr>
            <w:color w:val="0000ff"/>
            <w:u w:val="single"/>
            <w:rtl w:val="0"/>
          </w:rPr>
          <w:t xml:space="preserve">www.kishegyes.com</w:t>
        </w:r>
      </w:hyperlink>
      <w:r w:rsidDel="00000000" w:rsidR="00000000" w:rsidRPr="00000000">
        <w:rPr>
          <w:rtl w:val="0"/>
        </w:rPr>
        <w:t xml:space="preserve"> internet oldalon jelenik meg. A pályázókat az eredményről postai úton, vagy e-mailben értesítjük. A beadott pályázati dokumentációt nem áll módunkban visszaadni.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142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142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142" w:firstLine="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8. Elszámolás</w:t>
      </w:r>
    </w:p>
    <w:p w:rsidR="00000000" w:rsidDel="00000000" w:rsidP="00000000" w:rsidRDefault="00000000" w:rsidRPr="00000000" w14:paraId="0000004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firstLine="720"/>
        <w:jc w:val="both"/>
        <w:rPr/>
      </w:pPr>
      <w:r w:rsidDel="00000000" w:rsidR="00000000" w:rsidRPr="00000000">
        <w:rPr>
          <w:rtl w:val="0"/>
        </w:rPr>
        <w:t xml:space="preserve">A projekt lezárását követő 30 napon belül, de legkésőbb 2027. január 31-ig a pályázó köteles benyújtani a pályázati elszámolást, amеly igazolja az eszközök célszerű felhasználását ebből a pályázati kiírásból. A pályázati elszámolás szakmai és pénzügyi beszámolóból áll. A szakmai beszámoló tartalmazza a projekt szakmai megvalósításának szöveges leírását, mellékelni kell hozzá a programokon készült fényképeket, promóciós anyagokat és újságcikkeket, stb., ahol ki van hangsúlyozva, hogy a projektet Kishegyes Község Önkormányzata támogatja. A pénzügyi beszámoló tartalmazza a számlák specifikációját, a számlák és a banki kivonatok (bejövő és kimenő eszközök) hitelesített fénymásolatát, amelyek bizonyítják az eszközök célszerű felhasználását.</w:t>
      </w:r>
    </w:p>
    <w:p w:rsidR="00000000" w:rsidDel="00000000" w:rsidP="00000000" w:rsidRDefault="00000000" w:rsidRPr="00000000" w14:paraId="0000004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Szerb Köztársaság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Kishegyes község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Községi tanács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Marko Lazić, s.k.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Szám:</w:t>
        <w:tab/>
        <w:t xml:space="preserve">06-12-2/2026-01                                                                         Községi tanács elnöke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Kelt: 27.02.2026.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Kishegyes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276" w:top="993" w:left="1418" w:right="14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6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h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kishegyes.com" TargetMode="External"/><Relationship Id="rId7" Type="http://schemas.openxmlformats.org/officeDocument/2006/relationships/hyperlink" Target="mailto:opstina.maliidos@gmail.com" TargetMode="External"/><Relationship Id="rId8" Type="http://schemas.openxmlformats.org/officeDocument/2006/relationships/hyperlink" Target="http://www.kishegyes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